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FootnoteReference"/>
                <w:rFonts w:ascii="Arial" w:hAnsi="Arial" w:cs="Arial"/>
                <w:b/>
                <w:color w:val="FF0000"/>
              </w:rPr>
              <w:footnoteReference w:id="1"/>
            </w:r>
          </w:p>
        </w:tc>
        <w:tc>
          <w:tcPr>
            <w:tcW w:w="1020" w:type="dxa"/>
            <w:tcBorders>
              <w:left w:val="nil"/>
              <w:right w:val="nil"/>
            </w:tcBorders>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FootnoteReference"/>
                <w:rFonts w:ascii="Arial" w:hAnsi="Arial" w:cs="Arial"/>
                <w:bCs/>
                <w:color w:val="FF0000"/>
              </w:rPr>
              <w:footnoteReference w:id="2"/>
            </w:r>
          </w:p>
        </w:tc>
        <w:tc>
          <w:tcPr>
            <w:tcW w:w="1020" w:type="dxa"/>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FootnoteReference"/>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14:paraId="6B63EB7F" w14:textId="77777777" w:rsidR="00C114BA" w:rsidRPr="00C114BA" w:rsidRDefault="00C114BA" w:rsidP="00C114BA">
            <w:pPr>
              <w:jc w:val="center"/>
              <w:rPr>
                <w:rFonts w:ascii="Arial" w:hAnsi="Arial" w:cs="Arial"/>
                <w:lang w:eastAsia="x-none"/>
              </w:rPr>
            </w:pPr>
          </w:p>
        </w:tc>
        <w:tc>
          <w:tcPr>
            <w:tcW w:w="1059" w:type="dxa"/>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FootnoteReference"/>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FootnoteReference"/>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FootnoteReference"/>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FootnoteReference"/>
                <w:rFonts w:ascii="Arial" w:hAnsi="Arial" w:cs="Arial"/>
                <w:b/>
                <w:color w:val="FF0000"/>
              </w:rPr>
              <w:footnoteReference w:id="7"/>
            </w:r>
          </w:p>
        </w:tc>
        <w:tc>
          <w:tcPr>
            <w:tcW w:w="3304" w:type="dxa"/>
            <w:vMerge w:val="restart"/>
            <w:tcBorders>
              <w:bottom w:val="single" w:sz="4" w:space="0" w:color="auto"/>
            </w:tcBorders>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FootnoteReference"/>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FootnoteReference"/>
                <w:rFonts w:ascii="Arial" w:hAnsi="Arial" w:cs="Arial"/>
                <w:color w:val="FF0000"/>
                <w:lang w:eastAsia="x-none"/>
              </w:rPr>
              <w:footnoteReference w:id="9"/>
            </w:r>
          </w:p>
        </w:tc>
        <w:tc>
          <w:tcPr>
            <w:tcW w:w="1020" w:type="dxa"/>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FootnoteReference"/>
                <w:rFonts w:ascii="Arial" w:hAnsi="Arial" w:cs="Arial"/>
                <w:color w:val="FF0000"/>
                <w:lang w:eastAsia="x-none"/>
              </w:rPr>
              <w:footnoteReference w:id="10"/>
            </w:r>
          </w:p>
        </w:tc>
        <w:tc>
          <w:tcPr>
            <w:tcW w:w="1020" w:type="dxa"/>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FootnoteReference"/>
                <w:rFonts w:ascii="Arial" w:hAnsi="Arial" w:cs="Arial"/>
                <w:color w:val="FF0000"/>
                <w:lang w:eastAsia="x-none"/>
              </w:rPr>
              <w:footnoteReference w:id="11"/>
            </w:r>
          </w:p>
        </w:tc>
        <w:tc>
          <w:tcPr>
            <w:tcW w:w="1020" w:type="dxa"/>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FootnoteReference"/>
                <w:rFonts w:ascii="Arial" w:hAnsi="Arial" w:cs="Arial"/>
                <w:b/>
                <w:bCs/>
                <w:color w:val="FF0000"/>
                <w:lang w:eastAsia="x-none"/>
              </w:rPr>
              <w:footnoteReference w:id="12"/>
            </w:r>
          </w:p>
        </w:tc>
        <w:tc>
          <w:tcPr>
            <w:tcW w:w="1020" w:type="dxa"/>
            <w:tcBorders>
              <w:left w:val="nil"/>
              <w:right w:val="nil"/>
            </w:tcBorders>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FootnoteReference"/>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FootnoteReference"/>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971A4BE" w14:textId="77777777" w:rsidR="00CB4915" w:rsidRPr="00C114BA" w:rsidRDefault="00CB4915" w:rsidP="00CB4915">
            <w:pPr>
              <w:jc w:val="center"/>
              <w:rPr>
                <w:rFonts w:ascii="Arial" w:hAnsi="Arial" w:cs="Arial"/>
                <w:color w:val="FF0000"/>
              </w:rPr>
            </w:pPr>
          </w:p>
        </w:tc>
        <w:tc>
          <w:tcPr>
            <w:tcW w:w="3304" w:type="dxa"/>
            <w:vMerge w:val="restart"/>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FootnoteReference"/>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FootnoteReference"/>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FootnoteReference"/>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73FDB141" w14:textId="77777777" w:rsidR="00CB4915" w:rsidRPr="00C114BA" w:rsidRDefault="00CB4915" w:rsidP="00CB4915">
            <w:pPr>
              <w:jc w:val="center"/>
              <w:rPr>
                <w:rFonts w:ascii="Arial" w:hAnsi="Arial" w:cs="Arial"/>
              </w:rPr>
            </w:pPr>
          </w:p>
        </w:tc>
        <w:tc>
          <w:tcPr>
            <w:tcW w:w="3304" w:type="dxa"/>
            <w:vMerge w:val="restart"/>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6F767576" w14:textId="77777777" w:rsidR="00CB4915" w:rsidRPr="00C114BA" w:rsidRDefault="00CB4915" w:rsidP="00CB4915">
            <w:pPr>
              <w:jc w:val="center"/>
              <w:rPr>
                <w:rFonts w:ascii="Arial" w:hAnsi="Arial" w:cs="Arial"/>
              </w:rPr>
            </w:pPr>
          </w:p>
        </w:tc>
        <w:tc>
          <w:tcPr>
            <w:tcW w:w="3304" w:type="dxa"/>
            <w:vMerge w:val="restart"/>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14:paraId="030960E1" w14:textId="77777777" w:rsidR="00CB4915" w:rsidRPr="00C114BA" w:rsidRDefault="00CB4915" w:rsidP="00CB4915">
            <w:pPr>
              <w:jc w:val="center"/>
              <w:rPr>
                <w:rFonts w:ascii="Arial" w:hAnsi="Arial" w:cs="Arial"/>
              </w:rPr>
            </w:pPr>
          </w:p>
        </w:tc>
        <w:tc>
          <w:tcPr>
            <w:tcW w:w="1059" w:type="dxa"/>
            <w:tcBorders>
              <w:left w:val="nil"/>
            </w:tcBorders>
          </w:tcPr>
          <w:p w14:paraId="19D658DB" w14:textId="77777777" w:rsidR="00CB4915" w:rsidRPr="00AB2A05" w:rsidRDefault="00CB4915" w:rsidP="00CB4915">
            <w:pPr>
              <w:jc w:val="center"/>
              <w:rPr>
                <w:rFonts w:ascii="Arial" w:hAnsi="Arial" w:cs="Arial"/>
                <w:color w:val="FF0000"/>
              </w:rPr>
            </w:pPr>
          </w:p>
        </w:tc>
        <w:tc>
          <w:tcPr>
            <w:tcW w:w="3304" w:type="dxa"/>
            <w:vMerge w:val="restart"/>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06336E2" w14:textId="77777777" w:rsidR="00CB4915" w:rsidRPr="00AB2A05" w:rsidRDefault="00CB4915" w:rsidP="00CB4915">
            <w:pPr>
              <w:jc w:val="center"/>
              <w:rPr>
                <w:rFonts w:ascii="Arial" w:hAnsi="Arial" w:cs="Arial"/>
                <w:color w:val="FF0000"/>
              </w:rPr>
            </w:pPr>
          </w:p>
        </w:tc>
        <w:tc>
          <w:tcPr>
            <w:tcW w:w="3304" w:type="dxa"/>
            <w:vMerge w:val="restart"/>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5BB63A00" w14:textId="77777777" w:rsidR="00CB4915" w:rsidRPr="00AB2A05" w:rsidRDefault="00CB4915" w:rsidP="00CB4915">
            <w:pPr>
              <w:jc w:val="center"/>
              <w:rPr>
                <w:rFonts w:ascii="Arial" w:hAnsi="Arial" w:cs="Arial"/>
                <w:color w:val="FF0000"/>
              </w:rPr>
            </w:pPr>
          </w:p>
        </w:tc>
        <w:tc>
          <w:tcPr>
            <w:tcW w:w="3304" w:type="dxa"/>
            <w:vMerge w:val="restart"/>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14:paraId="540FD534" w14:textId="77777777" w:rsidR="00CB4915" w:rsidRPr="00C114BA" w:rsidRDefault="00CB4915" w:rsidP="00CB4915">
            <w:pPr>
              <w:jc w:val="center"/>
              <w:rPr>
                <w:rFonts w:ascii="Arial" w:hAnsi="Arial" w:cs="Arial"/>
              </w:rPr>
            </w:pPr>
          </w:p>
        </w:tc>
        <w:tc>
          <w:tcPr>
            <w:tcW w:w="1059" w:type="dxa"/>
            <w:tcBorders>
              <w:left w:val="nil"/>
            </w:tcBorders>
          </w:tcPr>
          <w:p w14:paraId="7E73098C" w14:textId="77777777" w:rsidR="00CB4915" w:rsidRPr="00AB2A05" w:rsidRDefault="00CB4915" w:rsidP="00CB4915">
            <w:pPr>
              <w:jc w:val="center"/>
              <w:rPr>
                <w:rFonts w:ascii="Arial" w:hAnsi="Arial" w:cs="Arial"/>
                <w:color w:val="FF0000"/>
              </w:rPr>
            </w:pPr>
          </w:p>
        </w:tc>
        <w:tc>
          <w:tcPr>
            <w:tcW w:w="3304" w:type="dxa"/>
            <w:vMerge w:val="restart"/>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FootnoteReference"/>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tcPr>
          <w:p w14:paraId="2A89E3A1" w14:textId="77777777" w:rsidR="00CB4915" w:rsidRPr="00C114BA" w:rsidRDefault="00CB4915" w:rsidP="00CB4915">
            <w:pPr>
              <w:jc w:val="center"/>
              <w:rPr>
                <w:rFonts w:ascii="Arial" w:hAnsi="Arial" w:cs="Arial"/>
                <w:lang w:eastAsia="x-none"/>
              </w:rPr>
            </w:pPr>
          </w:p>
        </w:tc>
        <w:tc>
          <w:tcPr>
            <w:tcW w:w="3304" w:type="dxa"/>
            <w:vMerge w:val="restart"/>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8329570" w14:textId="77777777" w:rsidR="00CB4915" w:rsidRPr="00C114BA" w:rsidRDefault="00CB4915" w:rsidP="00CB4915">
            <w:pPr>
              <w:jc w:val="center"/>
              <w:rPr>
                <w:rFonts w:ascii="Arial" w:hAnsi="Arial" w:cs="Arial"/>
              </w:rPr>
            </w:pPr>
          </w:p>
        </w:tc>
        <w:tc>
          <w:tcPr>
            <w:tcW w:w="3304" w:type="dxa"/>
            <w:vMerge w:val="restart"/>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080D4E18" w14:textId="77777777" w:rsidR="00CB4915" w:rsidRPr="00010D3F" w:rsidRDefault="00CB4915" w:rsidP="00CB4915">
            <w:pPr>
              <w:jc w:val="center"/>
              <w:rPr>
                <w:rFonts w:ascii="Arial" w:hAnsi="Arial" w:cs="Arial"/>
                <w:color w:val="FF0000"/>
              </w:rPr>
            </w:pPr>
          </w:p>
        </w:tc>
        <w:tc>
          <w:tcPr>
            <w:tcW w:w="3304" w:type="dxa"/>
            <w:vMerge w:val="restart"/>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tcPr>
          <w:p w14:paraId="619AEB16" w14:textId="77777777" w:rsidR="00CB4915" w:rsidRPr="00010D3F" w:rsidRDefault="00CB4915" w:rsidP="00CB4915">
            <w:pPr>
              <w:jc w:val="center"/>
              <w:rPr>
                <w:rFonts w:ascii="Arial" w:hAnsi="Arial" w:cs="Arial"/>
                <w:color w:val="FF0000"/>
              </w:rPr>
            </w:pPr>
          </w:p>
        </w:tc>
        <w:tc>
          <w:tcPr>
            <w:tcW w:w="3304" w:type="dxa"/>
            <w:vMerge w:val="restart"/>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64176FED" w14:textId="77777777" w:rsidR="00CB4915" w:rsidRPr="00C114BA" w:rsidRDefault="00CB4915" w:rsidP="00CB4915">
            <w:pPr>
              <w:jc w:val="center"/>
              <w:rPr>
                <w:rFonts w:ascii="Arial" w:hAnsi="Arial" w:cs="Arial"/>
              </w:rPr>
            </w:pPr>
          </w:p>
        </w:tc>
        <w:tc>
          <w:tcPr>
            <w:tcW w:w="1059" w:type="dxa"/>
            <w:tcBorders>
              <w:left w:val="nil"/>
            </w:tcBorders>
          </w:tcPr>
          <w:p w14:paraId="722DBDBF" w14:textId="77777777" w:rsidR="00CB4915" w:rsidRPr="00010D3F" w:rsidRDefault="00CB4915" w:rsidP="00CB4915">
            <w:pPr>
              <w:jc w:val="center"/>
              <w:rPr>
                <w:rFonts w:ascii="Arial" w:hAnsi="Arial" w:cs="Arial"/>
                <w:color w:val="FF0000"/>
              </w:rPr>
            </w:pPr>
          </w:p>
        </w:tc>
        <w:tc>
          <w:tcPr>
            <w:tcW w:w="3304" w:type="dxa"/>
            <w:vMerge w:val="restart"/>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5A1AFDF3" w14:textId="77777777" w:rsidR="00CB4915" w:rsidRPr="00C114BA" w:rsidRDefault="00CB4915" w:rsidP="00CB4915">
            <w:pPr>
              <w:jc w:val="center"/>
              <w:rPr>
                <w:rFonts w:ascii="Arial" w:hAnsi="Arial" w:cs="Arial"/>
              </w:rPr>
            </w:pPr>
          </w:p>
        </w:tc>
        <w:tc>
          <w:tcPr>
            <w:tcW w:w="1059" w:type="dxa"/>
            <w:tcBorders>
              <w:left w:val="nil"/>
            </w:tcBorders>
          </w:tcPr>
          <w:p w14:paraId="588D428B" w14:textId="77777777" w:rsidR="00CB4915" w:rsidRPr="00010D3F" w:rsidRDefault="00CB4915" w:rsidP="00CB4915">
            <w:pPr>
              <w:jc w:val="center"/>
              <w:rPr>
                <w:rFonts w:ascii="Arial" w:hAnsi="Arial" w:cs="Arial"/>
                <w:color w:val="FF0000"/>
              </w:rPr>
            </w:pPr>
          </w:p>
        </w:tc>
        <w:tc>
          <w:tcPr>
            <w:tcW w:w="3304" w:type="dxa"/>
            <w:vMerge w:val="restart"/>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6B24DA35" w14:textId="77777777" w:rsidR="00CB4915" w:rsidRPr="00C114BA" w:rsidRDefault="00CB4915" w:rsidP="00CB4915">
            <w:pPr>
              <w:jc w:val="center"/>
              <w:rPr>
                <w:rFonts w:ascii="Arial" w:hAnsi="Arial" w:cs="Arial"/>
              </w:rPr>
            </w:pPr>
          </w:p>
        </w:tc>
        <w:tc>
          <w:tcPr>
            <w:tcW w:w="1059" w:type="dxa"/>
            <w:tcBorders>
              <w:left w:val="nil"/>
            </w:tcBorders>
          </w:tcPr>
          <w:p w14:paraId="7FD415BE" w14:textId="77777777" w:rsidR="00CB4915" w:rsidRPr="00C114BA" w:rsidRDefault="00CB4915" w:rsidP="00CB4915">
            <w:pPr>
              <w:jc w:val="center"/>
              <w:rPr>
                <w:rFonts w:ascii="Arial" w:hAnsi="Arial" w:cs="Arial"/>
              </w:rPr>
            </w:pPr>
          </w:p>
        </w:tc>
        <w:tc>
          <w:tcPr>
            <w:tcW w:w="3304" w:type="dxa"/>
            <w:vMerge w:val="restart"/>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tcPr>
          <w:p w14:paraId="7775FDD4" w14:textId="77777777" w:rsidR="00CB4915" w:rsidRPr="00CB4915" w:rsidRDefault="00CB4915" w:rsidP="00CB4915">
            <w:pPr>
              <w:jc w:val="center"/>
              <w:rPr>
                <w:rFonts w:ascii="Arial" w:hAnsi="Arial" w:cs="Arial"/>
                <w:color w:val="FF0000"/>
              </w:rPr>
            </w:pPr>
          </w:p>
        </w:tc>
        <w:tc>
          <w:tcPr>
            <w:tcW w:w="3304" w:type="dxa"/>
            <w:vMerge w:val="restart"/>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DB0BF" w14:textId="77777777" w:rsidR="003D2319" w:rsidRDefault="003D2319" w:rsidP="000640FA">
      <w:r>
        <w:separator/>
      </w:r>
    </w:p>
  </w:endnote>
  <w:endnote w:type="continuationSeparator" w:id="0">
    <w:p w14:paraId="230C2420" w14:textId="77777777" w:rsidR="003D2319" w:rsidRDefault="003D2319"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0EFEA" w14:textId="77777777" w:rsidR="003D2319" w:rsidRDefault="003D2319" w:rsidP="000640FA">
      <w:r>
        <w:separator/>
      </w:r>
    </w:p>
  </w:footnote>
  <w:footnote w:type="continuationSeparator" w:id="0">
    <w:p w14:paraId="2F701A76" w14:textId="77777777" w:rsidR="003D2319" w:rsidRDefault="003D2319" w:rsidP="000640FA">
      <w:r>
        <w:continuationSeparator/>
      </w:r>
    </w:p>
  </w:footnote>
  <w:footnote w:id="1">
    <w:p w14:paraId="6CFCBFCF" w14:textId="20589E6C" w:rsidR="00CF73D7" w:rsidRDefault="00CF73D7">
      <w:pPr>
        <w:pStyle w:val="FootnoteText"/>
      </w:pPr>
      <w:r>
        <w:rPr>
          <w:rStyle w:val="FootnoteReference"/>
        </w:rPr>
        <w:footnoteRef/>
      </w:r>
      <w:r>
        <w:t xml:space="preserve"> Surašomi visi sklypai, kuriuos kerta projektuojamas statinys</w:t>
      </w:r>
    </w:p>
  </w:footnote>
  <w:footnote w:id="2">
    <w:p w14:paraId="30727886" w14:textId="6E0EF13F" w:rsidR="00CF73D7" w:rsidRDefault="00CF73D7">
      <w:pPr>
        <w:pStyle w:val="FootnoteText"/>
      </w:pPr>
      <w:r>
        <w:rPr>
          <w:rStyle w:val="FootnoteReference"/>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FootnoteText"/>
      </w:pPr>
      <w:r>
        <w:rPr>
          <w:rStyle w:val="FootnoteReference"/>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FootnoteText"/>
      </w:pPr>
      <w:r>
        <w:rPr>
          <w:rStyle w:val="FootnoteReference"/>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FootnoteText"/>
      </w:pPr>
      <w:r>
        <w:rPr>
          <w:rStyle w:val="FootnoteReference"/>
        </w:rPr>
        <w:footnoteRef/>
      </w:r>
      <w:r>
        <w:t xml:space="preserve"> </w:t>
      </w:r>
      <w:r w:rsidR="00884C13">
        <w:t>Nurodoma reikalingas ar nereikalingas SLD.</w:t>
      </w:r>
    </w:p>
  </w:footnote>
  <w:footnote w:id="6">
    <w:p w14:paraId="231A5571" w14:textId="75338542" w:rsidR="00E35E70" w:rsidRDefault="00E35E70">
      <w:pPr>
        <w:pStyle w:val="FootnoteText"/>
      </w:pPr>
      <w:r>
        <w:rPr>
          <w:rStyle w:val="FootnoteReference"/>
        </w:rPr>
        <w:footnoteRef/>
      </w:r>
      <w:r>
        <w:t xml:space="preserve"> Nurodama statybos rūšis – paprastasis ar kapitalinis remontas, rekonstravimas, nauja statyba ar griovimas.</w:t>
      </w:r>
    </w:p>
  </w:footnote>
  <w:footnote w:id="7">
    <w:p w14:paraId="0D55F26B" w14:textId="7F4342AA" w:rsidR="00E35E70" w:rsidRDefault="00E35E70">
      <w:pPr>
        <w:pStyle w:val="FootnoteText"/>
      </w:pPr>
      <w:r>
        <w:rPr>
          <w:rStyle w:val="FootnoteReference"/>
        </w:rPr>
        <w:footnoteRef/>
      </w:r>
      <w:r>
        <w:t xml:space="preserve"> Nurodomas kelio pavadinimas</w:t>
      </w:r>
    </w:p>
  </w:footnote>
  <w:footnote w:id="8">
    <w:p w14:paraId="5C7DDF41" w14:textId="4927C6C0" w:rsidR="00396098" w:rsidRDefault="00396098">
      <w:pPr>
        <w:pStyle w:val="FootnoteText"/>
      </w:pPr>
      <w:r>
        <w:rPr>
          <w:rStyle w:val="FootnoteReference"/>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FootnoteText"/>
      </w:pPr>
      <w:r>
        <w:rPr>
          <w:rStyle w:val="FootnoteReference"/>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FootnoteText"/>
      </w:pPr>
      <w:r>
        <w:rPr>
          <w:rStyle w:val="FootnoteReference"/>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FootnoteText"/>
      </w:pPr>
      <w:r>
        <w:rPr>
          <w:rStyle w:val="FootnoteReference"/>
        </w:rPr>
        <w:footnoteRef/>
      </w:r>
      <w:r>
        <w:t xml:space="preserve"> Jeigu viaduko nėra, eilutė </w:t>
      </w:r>
      <w:r w:rsidR="0052792C">
        <w:t>neformuojama</w:t>
      </w:r>
    </w:p>
  </w:footnote>
  <w:footnote w:id="12">
    <w:p w14:paraId="41552841" w14:textId="76CB46E1" w:rsidR="00CB4915" w:rsidRDefault="00CB4915">
      <w:pPr>
        <w:pStyle w:val="FootnoteText"/>
      </w:pPr>
      <w:r>
        <w:rPr>
          <w:rStyle w:val="FootnoteReference"/>
        </w:rPr>
        <w:footnoteRef/>
      </w:r>
      <w:r>
        <w:t xml:space="preserve"> </w:t>
      </w:r>
      <w:r w:rsidR="0052792C">
        <w:t>Nurodomas ilgis ir plotis</w:t>
      </w:r>
    </w:p>
  </w:footnote>
  <w:footnote w:id="13">
    <w:p w14:paraId="74EE58F8" w14:textId="4E1D8469" w:rsidR="00CB4915" w:rsidRDefault="00CB4915">
      <w:pPr>
        <w:pStyle w:val="FootnoteText"/>
      </w:pPr>
      <w:r>
        <w:rPr>
          <w:rStyle w:val="FootnoteReference"/>
        </w:rPr>
        <w:footnoteRef/>
      </w:r>
      <w:r>
        <w:t xml:space="preserve"> Pastabose nurodoma, statinio Un. Nr., rūšis, reikalingas ar nereikalingas SLD, kitos pastabos bei komentarai</w:t>
      </w:r>
    </w:p>
  </w:footnote>
  <w:footnote w:id="14">
    <w:p w14:paraId="3E109F5F" w14:textId="4CF417F4" w:rsidR="00CB4915" w:rsidRDefault="00CB4915">
      <w:pPr>
        <w:pStyle w:val="FootnoteText"/>
      </w:pPr>
      <w:r>
        <w:rPr>
          <w:rStyle w:val="FootnoteReference"/>
        </w:rPr>
        <w:footnoteRef/>
      </w:r>
      <w:r>
        <w:t xml:space="preserve"> Pavyzdys. Jeigu naujos statybos nėra tiesiog ta dalis </w:t>
      </w:r>
      <w:r w:rsidR="0052792C">
        <w:t>neformuojama</w:t>
      </w:r>
    </w:p>
  </w:footnote>
  <w:footnote w:id="15">
    <w:p w14:paraId="1C1F677E" w14:textId="7D18C20E" w:rsidR="00CB4915" w:rsidRDefault="00CB4915">
      <w:pPr>
        <w:pStyle w:val="FootnoteText"/>
      </w:pPr>
      <w:r>
        <w:rPr>
          <w:rStyle w:val="FootnoteReference"/>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FootnoteText"/>
      </w:pPr>
      <w:r>
        <w:rPr>
          <w:rStyle w:val="FootnoteReference"/>
        </w:rPr>
        <w:footnoteRef/>
      </w:r>
      <w:r>
        <w:t xml:space="preserve"> Pavyzdys. Jeigu griovimo nėra tiesiog ta dalis ištrinama iš BSR.</w:t>
      </w:r>
    </w:p>
  </w:footnote>
  <w:footnote w:id="17">
    <w:p w14:paraId="007CCFD8" w14:textId="21D17AC7" w:rsidR="00CB4915" w:rsidRPr="003D5AFB" w:rsidRDefault="00CB4915">
      <w:pPr>
        <w:pStyle w:val="FootnoteText"/>
        <w:rPr>
          <w:i/>
          <w:iCs/>
        </w:rPr>
      </w:pPr>
      <w:r>
        <w:rPr>
          <w:rStyle w:val="FootnoteReference"/>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FootnoteText"/>
      </w:pPr>
      <w:r>
        <w:rPr>
          <w:rStyle w:val="FootnoteReference"/>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2319"/>
    <w:rsid w:val="003D5AFB"/>
    <w:rsid w:val="004061F4"/>
    <w:rsid w:val="00466ABA"/>
    <w:rsid w:val="00515109"/>
    <w:rsid w:val="00517C70"/>
    <w:rsid w:val="0052792C"/>
    <w:rsid w:val="00557BE0"/>
    <w:rsid w:val="005A604D"/>
    <w:rsid w:val="00652C0B"/>
    <w:rsid w:val="0068337A"/>
    <w:rsid w:val="006D596A"/>
    <w:rsid w:val="00777210"/>
    <w:rsid w:val="0078565F"/>
    <w:rsid w:val="007F66EF"/>
    <w:rsid w:val="00822270"/>
    <w:rsid w:val="00884C13"/>
    <w:rsid w:val="00935518"/>
    <w:rsid w:val="00A12773"/>
    <w:rsid w:val="00A15328"/>
    <w:rsid w:val="00A24BBD"/>
    <w:rsid w:val="00A5744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C114BA"/>
    <w:pPr>
      <w:keepNext/>
      <w:jc w:val="center"/>
      <w:outlineLvl w:val="0"/>
    </w:pPr>
    <w:rPr>
      <w:rFonts w:ascii="Arial" w:hAnsi="Arial"/>
      <w:sz w:val="24"/>
    </w:rPr>
  </w:style>
  <w:style w:type="paragraph" w:styleId="Heading2">
    <w:name w:val="heading 2"/>
    <w:basedOn w:val="Normal"/>
    <w:next w:val="Normal"/>
    <w:link w:val="Heading2Char"/>
    <w:qFormat/>
    <w:rsid w:val="00C114BA"/>
    <w:pPr>
      <w:keepNext/>
      <w:jc w:val="center"/>
      <w:outlineLvl w:val="1"/>
    </w:pPr>
    <w:rPr>
      <w:rFonts w:ascii="Arial" w:hAnsi="Arial"/>
      <w:b/>
    </w:rPr>
  </w:style>
  <w:style w:type="paragraph" w:styleId="Heading3">
    <w:name w:val="heading 3"/>
    <w:basedOn w:val="Normal"/>
    <w:next w:val="Normal"/>
    <w:link w:val="Heading3Char"/>
    <w:qFormat/>
    <w:rsid w:val="00C114BA"/>
    <w:pPr>
      <w:keepNext/>
      <w:spacing w:before="240" w:after="60"/>
      <w:outlineLvl w:val="2"/>
    </w:pPr>
    <w:rPr>
      <w:rFonts w:ascii="Cambria" w:hAnsi="Cambria"/>
      <w:b/>
      <w:bCs/>
      <w:sz w:val="26"/>
      <w:szCs w:val="26"/>
      <w:lang w:val="en-US" w:eastAsia="x-none"/>
    </w:rPr>
  </w:style>
  <w:style w:type="paragraph" w:styleId="Heading4">
    <w:name w:val="heading 4"/>
    <w:basedOn w:val="Normal"/>
    <w:next w:val="Normal"/>
    <w:link w:val="Heading4Char"/>
    <w:qFormat/>
    <w:rsid w:val="00C114BA"/>
    <w:pPr>
      <w:keepNext/>
      <w:spacing w:before="240" w:after="60"/>
      <w:outlineLvl w:val="3"/>
    </w:pPr>
    <w:rPr>
      <w:b/>
      <w:bCs/>
      <w:sz w:val="28"/>
      <w:szCs w:val="28"/>
    </w:rPr>
  </w:style>
  <w:style w:type="paragraph" w:styleId="Heading5">
    <w:name w:val="heading 5"/>
    <w:basedOn w:val="Normal"/>
    <w:next w:val="Normal"/>
    <w:link w:val="Heading5Char"/>
    <w:qFormat/>
    <w:rsid w:val="00C114BA"/>
    <w:pPr>
      <w:keepNext/>
      <w:ind w:firstLine="374"/>
      <w:jc w:val="both"/>
      <w:outlineLvl w:val="4"/>
    </w:pPr>
    <w:rPr>
      <w:b/>
      <w:bCs/>
      <w:kern w:val="28"/>
      <w:position w:val="-16"/>
      <w:sz w:val="24"/>
      <w:lang w:eastAsia="en-US"/>
    </w:rPr>
  </w:style>
  <w:style w:type="paragraph" w:styleId="Heading6">
    <w:name w:val="heading 6"/>
    <w:basedOn w:val="Normal"/>
    <w:next w:val="Normal"/>
    <w:link w:val="Heading6Char"/>
    <w:autoRedefine/>
    <w:qFormat/>
    <w:rsid w:val="00C114BA"/>
    <w:pPr>
      <w:spacing w:line="360" w:lineRule="auto"/>
      <w:jc w:val="both"/>
      <w:outlineLvl w:val="5"/>
    </w:pPr>
    <w:rPr>
      <w:rFonts w:ascii="Arial" w:hAnsi="Arial"/>
      <w:bCs/>
      <w:sz w:val="24"/>
      <w:lang w:val="en-GB" w:eastAsia="en-US"/>
    </w:rPr>
  </w:style>
  <w:style w:type="paragraph" w:styleId="Heading7">
    <w:name w:val="heading 7"/>
    <w:basedOn w:val="Normal"/>
    <w:next w:val="Normal"/>
    <w:link w:val="Heading7Char"/>
    <w:autoRedefine/>
    <w:qFormat/>
    <w:rsid w:val="00C114BA"/>
    <w:pPr>
      <w:spacing w:before="240" w:after="60"/>
      <w:outlineLvl w:val="6"/>
    </w:pPr>
    <w:rPr>
      <w:rFonts w:ascii="Arial" w:hAnsi="Arial"/>
      <w:lang w:eastAsia="en-US"/>
    </w:rPr>
  </w:style>
  <w:style w:type="paragraph" w:styleId="Heading8">
    <w:name w:val="heading 8"/>
    <w:basedOn w:val="Normal"/>
    <w:next w:val="Normal"/>
    <w:link w:val="Heading8Char"/>
    <w:qFormat/>
    <w:rsid w:val="00C114BA"/>
    <w:pPr>
      <w:keepNext/>
      <w:spacing w:line="300" w:lineRule="exact"/>
      <w:outlineLvl w:val="7"/>
    </w:pPr>
    <w:rPr>
      <w:rFonts w:ascii="Arial" w:hAnsi="Arial"/>
      <w:b/>
      <w:sz w:val="24"/>
      <w:lang w:eastAsia="en-US"/>
    </w:rPr>
  </w:style>
  <w:style w:type="paragraph" w:styleId="Heading9">
    <w:name w:val="heading 9"/>
    <w:basedOn w:val="Normal"/>
    <w:next w:val="Normal"/>
    <w:link w:val="Heading9Char"/>
    <w:qFormat/>
    <w:rsid w:val="00C114BA"/>
    <w:pPr>
      <w:keepNext/>
      <w:spacing w:line="400" w:lineRule="exact"/>
      <w:ind w:firstLine="567"/>
      <w:jc w:val="both"/>
      <w:outlineLvl w:val="8"/>
    </w:pPr>
    <w:rPr>
      <w:rFonts w:ascii="Arial" w:hAnsi="Arial"/>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14BA"/>
    <w:rPr>
      <w:rFonts w:ascii="Arial" w:eastAsia="Times New Roman" w:hAnsi="Arial" w:cs="Times New Roman"/>
      <w:sz w:val="24"/>
      <w:szCs w:val="20"/>
      <w:lang w:eastAsia="lt-LT"/>
    </w:rPr>
  </w:style>
  <w:style w:type="character" w:customStyle="1" w:styleId="Heading2Char">
    <w:name w:val="Heading 2 Char"/>
    <w:basedOn w:val="DefaultParagraphFont"/>
    <w:link w:val="Heading2"/>
    <w:rsid w:val="00C114BA"/>
    <w:rPr>
      <w:rFonts w:ascii="Arial" w:eastAsia="Times New Roman" w:hAnsi="Arial" w:cs="Times New Roman"/>
      <w:b/>
      <w:sz w:val="20"/>
      <w:szCs w:val="20"/>
      <w:lang w:eastAsia="lt-LT"/>
    </w:rPr>
  </w:style>
  <w:style w:type="character" w:customStyle="1" w:styleId="Heading3Char">
    <w:name w:val="Heading 3 Char"/>
    <w:basedOn w:val="DefaultParagraphFont"/>
    <w:link w:val="Heading3"/>
    <w:rsid w:val="00C114BA"/>
    <w:rPr>
      <w:rFonts w:ascii="Cambria" w:eastAsia="Times New Roman" w:hAnsi="Cambria" w:cs="Times New Roman"/>
      <w:b/>
      <w:bCs/>
      <w:sz w:val="26"/>
      <w:szCs w:val="26"/>
      <w:lang w:val="en-US" w:eastAsia="x-none"/>
    </w:rPr>
  </w:style>
  <w:style w:type="character" w:customStyle="1" w:styleId="Heading4Char">
    <w:name w:val="Heading 4 Char"/>
    <w:basedOn w:val="DefaultParagraphFont"/>
    <w:link w:val="Heading4"/>
    <w:rsid w:val="00C114BA"/>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rsid w:val="00C114BA"/>
    <w:rPr>
      <w:rFonts w:ascii="Times New Roman" w:eastAsia="Times New Roman" w:hAnsi="Times New Roman" w:cs="Times New Roman"/>
      <w:b/>
      <w:bCs/>
      <w:kern w:val="28"/>
      <w:position w:val="-16"/>
      <w:sz w:val="24"/>
      <w:szCs w:val="20"/>
    </w:rPr>
  </w:style>
  <w:style w:type="character" w:customStyle="1" w:styleId="Heading6Char">
    <w:name w:val="Heading 6 Char"/>
    <w:basedOn w:val="DefaultParagraphFont"/>
    <w:link w:val="Heading6"/>
    <w:rsid w:val="00C114BA"/>
    <w:rPr>
      <w:rFonts w:ascii="Arial" w:eastAsia="Times New Roman" w:hAnsi="Arial" w:cs="Times New Roman"/>
      <w:bCs/>
      <w:sz w:val="24"/>
      <w:szCs w:val="20"/>
      <w:lang w:val="en-GB"/>
    </w:rPr>
  </w:style>
  <w:style w:type="character" w:customStyle="1" w:styleId="Heading7Char">
    <w:name w:val="Heading 7 Char"/>
    <w:basedOn w:val="DefaultParagraphFont"/>
    <w:link w:val="Heading7"/>
    <w:rsid w:val="00C114BA"/>
    <w:rPr>
      <w:rFonts w:ascii="Arial" w:eastAsia="Times New Roman" w:hAnsi="Arial" w:cs="Times New Roman"/>
      <w:sz w:val="20"/>
      <w:szCs w:val="20"/>
    </w:rPr>
  </w:style>
  <w:style w:type="character" w:customStyle="1" w:styleId="Heading8Char">
    <w:name w:val="Heading 8 Char"/>
    <w:basedOn w:val="DefaultParagraphFont"/>
    <w:link w:val="Heading8"/>
    <w:rsid w:val="00C114BA"/>
    <w:rPr>
      <w:rFonts w:ascii="Arial" w:eastAsia="Times New Roman" w:hAnsi="Arial" w:cs="Times New Roman"/>
      <w:b/>
      <w:sz w:val="24"/>
      <w:szCs w:val="20"/>
    </w:rPr>
  </w:style>
  <w:style w:type="character" w:customStyle="1" w:styleId="Heading9Char">
    <w:name w:val="Heading 9 Char"/>
    <w:basedOn w:val="DefaultParagraphFont"/>
    <w:link w:val="Heading9"/>
    <w:rsid w:val="00C114BA"/>
    <w:rPr>
      <w:rFonts w:ascii="Arial" w:eastAsia="Times New Roman" w:hAnsi="Arial" w:cs="Times New Roman"/>
      <w:sz w:val="24"/>
      <w:szCs w:val="20"/>
    </w:rPr>
  </w:style>
  <w:style w:type="paragraph" w:styleId="Footer">
    <w:name w:val="footer"/>
    <w:basedOn w:val="Normal"/>
    <w:link w:val="FooterChar1"/>
    <w:uiPriority w:val="99"/>
    <w:rsid w:val="00C114BA"/>
    <w:pPr>
      <w:tabs>
        <w:tab w:val="left" w:pos="1985"/>
      </w:tabs>
    </w:pPr>
    <w:rPr>
      <w:sz w:val="24"/>
      <w:lang w:val="en-US" w:eastAsia="x-none"/>
    </w:rPr>
  </w:style>
  <w:style w:type="character" w:customStyle="1" w:styleId="FooterChar1">
    <w:name w:val="Footer Char1"/>
    <w:basedOn w:val="DefaultParagraphFont"/>
    <w:link w:val="Footer"/>
    <w:uiPriority w:val="99"/>
    <w:rsid w:val="00C114BA"/>
    <w:rPr>
      <w:rFonts w:ascii="Times New Roman" w:eastAsia="Times New Roman" w:hAnsi="Times New Roman" w:cs="Times New Roman"/>
      <w:sz w:val="24"/>
      <w:szCs w:val="20"/>
      <w:lang w:val="en-US" w:eastAsia="x-none"/>
    </w:rPr>
  </w:style>
  <w:style w:type="paragraph" w:styleId="Header">
    <w:name w:val="header"/>
    <w:aliases w:val="HEADER_EN,HEADER_EN Char Char Char Char,Char"/>
    <w:basedOn w:val="Normal"/>
    <w:link w:val="HeaderChar"/>
    <w:rsid w:val="00C114BA"/>
    <w:pPr>
      <w:tabs>
        <w:tab w:val="center" w:pos="4153"/>
        <w:tab w:val="right" w:pos="8306"/>
      </w:tabs>
    </w:pPr>
  </w:style>
  <w:style w:type="character" w:customStyle="1" w:styleId="HeaderChar">
    <w:name w:val="Header Char"/>
    <w:aliases w:val="HEADER_EN Char,HEADER_EN Char Char Char Char Char,Char Char"/>
    <w:basedOn w:val="DefaultParagraphFont"/>
    <w:link w:val="Header"/>
    <w:rsid w:val="00C114BA"/>
    <w:rPr>
      <w:rFonts w:ascii="Times New Roman" w:eastAsia="Times New Roman" w:hAnsi="Times New Roman" w:cs="Times New Roman"/>
      <w:sz w:val="20"/>
      <w:szCs w:val="20"/>
      <w:lang w:eastAsia="lt-LT"/>
    </w:rPr>
  </w:style>
  <w:style w:type="paragraph" w:styleId="BodyTextIndent">
    <w:name w:val="Body Text Indent"/>
    <w:basedOn w:val="Normal"/>
    <w:link w:val="BodyTextIndentChar"/>
    <w:rsid w:val="00C114BA"/>
    <w:pPr>
      <w:ind w:left="567" w:firstLine="567"/>
    </w:pPr>
    <w:rPr>
      <w:sz w:val="24"/>
    </w:rPr>
  </w:style>
  <w:style w:type="character" w:customStyle="1" w:styleId="BodyTextIndentChar">
    <w:name w:val="Body Text Indent Char"/>
    <w:basedOn w:val="DefaultParagraphFont"/>
    <w:link w:val="BodyTextIndent"/>
    <w:rsid w:val="00C114BA"/>
    <w:rPr>
      <w:rFonts w:ascii="Times New Roman" w:eastAsia="Times New Roman" w:hAnsi="Times New Roman" w:cs="Times New Roman"/>
      <w:sz w:val="24"/>
      <w:szCs w:val="20"/>
      <w:lang w:eastAsia="lt-LT"/>
    </w:rPr>
  </w:style>
  <w:style w:type="character" w:styleId="PageNumber">
    <w:name w:val="page number"/>
    <w:basedOn w:val="DefaultParagraphFont"/>
    <w:rsid w:val="00C114BA"/>
  </w:style>
  <w:style w:type="paragraph" w:styleId="BodyTextIndent2">
    <w:name w:val="Body Text Indent 2"/>
    <w:basedOn w:val="Normal"/>
    <w:link w:val="BodyTextIndent2Char"/>
    <w:rsid w:val="00C114BA"/>
    <w:pPr>
      <w:ind w:left="284" w:firstLine="567"/>
      <w:jc w:val="both"/>
    </w:pPr>
    <w:rPr>
      <w:rFonts w:ascii="Arial" w:hAnsi="Arial"/>
      <w:snapToGrid w:val="0"/>
      <w:sz w:val="24"/>
      <w:lang w:eastAsia="en-US"/>
    </w:rPr>
  </w:style>
  <w:style w:type="character" w:customStyle="1" w:styleId="BodyTextIndent2Char">
    <w:name w:val="Body Text Indent 2 Char"/>
    <w:basedOn w:val="DefaultParagraphFont"/>
    <w:link w:val="BodyTextIndent2"/>
    <w:rsid w:val="00C114BA"/>
    <w:rPr>
      <w:rFonts w:ascii="Arial" w:eastAsia="Times New Roman" w:hAnsi="Arial" w:cs="Times New Roman"/>
      <w:snapToGrid w:val="0"/>
      <w:sz w:val="24"/>
      <w:szCs w:val="20"/>
    </w:rPr>
  </w:style>
  <w:style w:type="paragraph" w:styleId="BodyTextIndent3">
    <w:name w:val="Body Text Indent 3"/>
    <w:basedOn w:val="Normal"/>
    <w:link w:val="BodyTextIndent3Char"/>
    <w:rsid w:val="00C114BA"/>
    <w:pPr>
      <w:ind w:left="284" w:firstLine="567"/>
    </w:pPr>
    <w:rPr>
      <w:rFonts w:ascii="Arial" w:hAnsi="Arial"/>
      <w:color w:val="FF0000"/>
      <w:sz w:val="24"/>
    </w:rPr>
  </w:style>
  <w:style w:type="character" w:customStyle="1" w:styleId="BodyTextIndent3Char">
    <w:name w:val="Body Text Indent 3 Char"/>
    <w:basedOn w:val="DefaultParagraphFont"/>
    <w:link w:val="BodyTextIndent3"/>
    <w:rsid w:val="00C114BA"/>
    <w:rPr>
      <w:rFonts w:ascii="Arial" w:eastAsia="Times New Roman" w:hAnsi="Arial" w:cs="Times New Roman"/>
      <w:color w:val="FF0000"/>
      <w:sz w:val="24"/>
      <w:szCs w:val="20"/>
      <w:lang w:eastAsia="lt-LT"/>
    </w:rPr>
  </w:style>
  <w:style w:type="paragraph" w:styleId="BalloonText">
    <w:name w:val="Balloon Text"/>
    <w:basedOn w:val="Normal"/>
    <w:link w:val="BalloonTextChar"/>
    <w:semiHidden/>
    <w:rsid w:val="00C114BA"/>
    <w:rPr>
      <w:rFonts w:ascii="Tahoma" w:hAnsi="Tahoma" w:cs="Tahoma"/>
      <w:sz w:val="16"/>
      <w:szCs w:val="16"/>
    </w:rPr>
  </w:style>
  <w:style w:type="character" w:customStyle="1" w:styleId="BalloonTextChar">
    <w:name w:val="Balloon Text Char"/>
    <w:basedOn w:val="DefaultParagraphFont"/>
    <w:link w:val="BalloonText"/>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BodyText">
    <w:name w:val="Body Text"/>
    <w:basedOn w:val="Normal"/>
    <w:link w:val="BodyTextChar"/>
    <w:rsid w:val="00C114BA"/>
    <w:pPr>
      <w:spacing w:after="120"/>
    </w:pPr>
    <w:rPr>
      <w:lang w:val="en-US" w:eastAsia="x-none"/>
    </w:rPr>
  </w:style>
  <w:style w:type="character" w:customStyle="1" w:styleId="BodyTextChar">
    <w:name w:val="Body Text Char"/>
    <w:basedOn w:val="DefaultParagraphFont"/>
    <w:link w:val="BodyText"/>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Normal"/>
    <w:rsid w:val="00C114BA"/>
    <w:rPr>
      <w:sz w:val="24"/>
      <w:lang w:eastAsia="en-US"/>
    </w:rPr>
  </w:style>
  <w:style w:type="paragraph" w:styleId="Caption">
    <w:name w:val="caption"/>
    <w:basedOn w:val="Normal"/>
    <w:next w:val="Normal"/>
    <w:qFormat/>
    <w:rsid w:val="00C114BA"/>
    <w:pPr>
      <w:spacing w:line="360" w:lineRule="auto"/>
      <w:ind w:firstLine="720"/>
      <w:jc w:val="both"/>
    </w:pPr>
    <w:rPr>
      <w:b/>
      <w:bCs/>
    </w:rPr>
  </w:style>
  <w:style w:type="paragraph" w:styleId="BodyText2">
    <w:name w:val="Body Text 2"/>
    <w:basedOn w:val="Normal"/>
    <w:link w:val="BodyText2Char"/>
    <w:rsid w:val="00C114BA"/>
    <w:pPr>
      <w:spacing w:after="120" w:line="480" w:lineRule="auto"/>
    </w:pPr>
  </w:style>
  <w:style w:type="character" w:customStyle="1" w:styleId="BodyText2Char">
    <w:name w:val="Body Text 2 Char"/>
    <w:basedOn w:val="DefaultParagraphFont"/>
    <w:link w:val="BodyText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Title">
    <w:name w:val="Title"/>
    <w:basedOn w:val="Normal"/>
    <w:link w:val="TitleChar"/>
    <w:qFormat/>
    <w:rsid w:val="00C114BA"/>
    <w:pPr>
      <w:ind w:firstLine="425"/>
      <w:jc w:val="center"/>
    </w:pPr>
    <w:rPr>
      <w:b/>
      <w:bCs/>
      <w:w w:val="150"/>
      <w:sz w:val="24"/>
      <w:lang w:eastAsia="en-US"/>
    </w:rPr>
  </w:style>
  <w:style w:type="character" w:customStyle="1" w:styleId="TitleChar">
    <w:name w:val="Title Char"/>
    <w:basedOn w:val="DefaultParagraphFont"/>
    <w:link w:val="Title"/>
    <w:rsid w:val="00C114BA"/>
    <w:rPr>
      <w:rFonts w:ascii="Times New Roman" w:eastAsia="Times New Roman" w:hAnsi="Times New Roman" w:cs="Times New Roman"/>
      <w:b/>
      <w:bCs/>
      <w:w w:val="150"/>
      <w:sz w:val="24"/>
      <w:szCs w:val="20"/>
    </w:rPr>
  </w:style>
  <w:style w:type="character" w:styleId="Hyperlink">
    <w:name w:val="Hyperlink"/>
    <w:rsid w:val="00C114BA"/>
    <w:rPr>
      <w:rFonts w:cs="Times New Roman"/>
      <w:color w:val="0000FF"/>
      <w:u w:val="single"/>
    </w:rPr>
  </w:style>
  <w:style w:type="paragraph" w:styleId="TOC1">
    <w:name w:val="toc 1"/>
    <w:basedOn w:val="Normal"/>
    <w:next w:val="Normal"/>
    <w:autoRedefine/>
    <w:rsid w:val="00C114BA"/>
    <w:pPr>
      <w:tabs>
        <w:tab w:val="right" w:leader="dot" w:pos="9912"/>
      </w:tabs>
      <w:spacing w:before="120" w:after="120"/>
      <w:ind w:left="1843" w:right="566" w:hanging="1417"/>
    </w:pPr>
    <w:rPr>
      <w:b/>
      <w:caps/>
      <w:noProof/>
      <w:sz w:val="24"/>
      <w:lang w:eastAsia="en-US"/>
    </w:rPr>
  </w:style>
  <w:style w:type="paragraph" w:styleId="TOC2">
    <w:name w:val="toc 2"/>
    <w:basedOn w:val="Normal"/>
    <w:next w:val="Normal"/>
    <w:autoRedefine/>
    <w:rsid w:val="00C114BA"/>
    <w:pPr>
      <w:tabs>
        <w:tab w:val="right" w:leader="dot" w:pos="9923"/>
      </w:tabs>
      <w:ind w:left="993" w:hanging="283"/>
      <w:jc w:val="both"/>
    </w:pPr>
    <w:rPr>
      <w:caps/>
      <w:noProof/>
      <w:sz w:val="24"/>
      <w:lang w:eastAsia="en-US"/>
    </w:rPr>
  </w:style>
  <w:style w:type="paragraph" w:styleId="TOC3">
    <w:name w:val="toc 3"/>
    <w:basedOn w:val="Normal"/>
    <w:next w:val="Normal"/>
    <w:autoRedefine/>
    <w:rsid w:val="00C114BA"/>
    <w:pPr>
      <w:ind w:left="480" w:firstLine="425"/>
      <w:jc w:val="both"/>
    </w:pPr>
    <w:rPr>
      <w:sz w:val="24"/>
      <w:lang w:eastAsia="en-US"/>
    </w:rPr>
  </w:style>
  <w:style w:type="paragraph" w:customStyle="1" w:styleId="Pr-1">
    <w:name w:val="Pr-1"/>
    <w:basedOn w:val="Heading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FollowedHyperlink">
    <w:name w:val="FollowedHyperlink"/>
    <w:rsid w:val="00C114BA"/>
    <w:rPr>
      <w:rFonts w:cs="Times New Roman"/>
      <w:color w:val="800080"/>
      <w:u w:val="single"/>
    </w:rPr>
  </w:style>
  <w:style w:type="paragraph" w:customStyle="1" w:styleId="Bul1">
    <w:name w:val="Bul1"/>
    <w:basedOn w:val="Normal"/>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Normal"/>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Normal"/>
    <w:rsid w:val="00C114BA"/>
    <w:pPr>
      <w:ind w:left="851"/>
    </w:pPr>
    <w:rPr>
      <w:rFonts w:ascii="Arial" w:hAnsi="Arial"/>
      <w:sz w:val="24"/>
      <w:lang w:eastAsia="en-US"/>
    </w:rPr>
  </w:style>
  <w:style w:type="paragraph" w:customStyle="1" w:styleId="StyleHeading1Arial14ptBoldCharChar">
    <w:name w:val="Style Heading 1 + Arial 14 pt Bold Char Char"/>
    <w:basedOn w:val="Heading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Heading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Heading3"/>
    <w:rsid w:val="00C114BA"/>
    <w:pPr>
      <w:tabs>
        <w:tab w:val="left" w:pos="851"/>
      </w:tabs>
      <w:spacing w:before="120" w:after="240"/>
      <w:jc w:val="center"/>
    </w:pPr>
    <w:rPr>
      <w:rFonts w:ascii="Arial" w:hAnsi="Arial"/>
      <w:szCs w:val="20"/>
      <w:lang w:eastAsia="en-US"/>
    </w:rPr>
  </w:style>
  <w:style w:type="paragraph" w:styleId="BodyText3">
    <w:name w:val="Body Text 3"/>
    <w:basedOn w:val="Normal"/>
    <w:link w:val="BodyText3Char"/>
    <w:rsid w:val="00C114BA"/>
    <w:pPr>
      <w:jc w:val="both"/>
    </w:pPr>
    <w:rPr>
      <w:kern w:val="28"/>
      <w:position w:val="-16"/>
      <w:sz w:val="24"/>
      <w:u w:val="single"/>
      <w:lang w:eastAsia="en-US"/>
    </w:rPr>
  </w:style>
  <w:style w:type="character" w:customStyle="1" w:styleId="BodyText3Char">
    <w:name w:val="Body Text 3 Char"/>
    <w:basedOn w:val="DefaultParagraphFont"/>
    <w:link w:val="BodyText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Normal"/>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Strong">
    <w:name w:val="Strong"/>
    <w:qFormat/>
    <w:rsid w:val="00C114BA"/>
    <w:rPr>
      <w:rFonts w:cs="Times New Roman"/>
      <w:b/>
      <w:bCs/>
    </w:rPr>
  </w:style>
  <w:style w:type="character" w:styleId="IntenseEmphasi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CommentReference">
    <w:name w:val="annotation reference"/>
    <w:uiPriority w:val="99"/>
    <w:rsid w:val="00C114BA"/>
    <w:rPr>
      <w:sz w:val="16"/>
      <w:szCs w:val="16"/>
    </w:rPr>
  </w:style>
  <w:style w:type="paragraph" w:styleId="CommentText">
    <w:name w:val="annotation text"/>
    <w:basedOn w:val="Normal"/>
    <w:link w:val="CommentTextChar"/>
    <w:uiPriority w:val="99"/>
    <w:rsid w:val="00C114BA"/>
  </w:style>
  <w:style w:type="character" w:customStyle="1" w:styleId="CommentTextChar">
    <w:name w:val="Comment Text Char"/>
    <w:basedOn w:val="DefaultParagraphFont"/>
    <w:link w:val="CommentText"/>
    <w:uiPriority w:val="99"/>
    <w:rsid w:val="00C114BA"/>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rsid w:val="00C114BA"/>
    <w:rPr>
      <w:b/>
      <w:bCs/>
    </w:rPr>
  </w:style>
  <w:style w:type="character" w:customStyle="1" w:styleId="CommentSubjectChar">
    <w:name w:val="Comment Subject Char"/>
    <w:basedOn w:val="CommentTextChar"/>
    <w:link w:val="CommentSubject"/>
    <w:rsid w:val="00C114BA"/>
    <w:rPr>
      <w:rFonts w:ascii="Times New Roman" w:eastAsia="Times New Roman" w:hAnsi="Times New Roman" w:cs="Times New Roman"/>
      <w:b/>
      <w:bCs/>
      <w:sz w:val="20"/>
      <w:szCs w:val="20"/>
      <w:lang w:eastAsia="lt-LT"/>
    </w:rPr>
  </w:style>
  <w:style w:type="table" w:styleId="TableGrid">
    <w:name w:val="Table Grid"/>
    <w:basedOn w:val="TableNorma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rsid w:val="00C114BA"/>
    <w:pPr>
      <w:suppressAutoHyphens/>
      <w:ind w:firstLine="567"/>
      <w:jc w:val="both"/>
    </w:pPr>
    <w:rPr>
      <w:sz w:val="24"/>
      <w:lang w:eastAsia="ar-SA"/>
    </w:rPr>
  </w:style>
  <w:style w:type="paragraph" w:styleId="ListParagraph">
    <w:name w:val="List Paragraph"/>
    <w:basedOn w:val="Normal"/>
    <w:uiPriority w:val="34"/>
    <w:qFormat/>
    <w:rsid w:val="00C114BA"/>
    <w:pPr>
      <w:ind w:left="720"/>
    </w:pPr>
    <w:rPr>
      <w:rFonts w:ascii="Calibri" w:eastAsia="Calibri" w:hAnsi="Calibri" w:cs="Calibri"/>
      <w:sz w:val="22"/>
      <w:szCs w:val="22"/>
      <w:lang w:eastAsia="en-US"/>
    </w:rPr>
  </w:style>
  <w:style w:type="paragraph" w:styleId="Revision">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FootnoteText">
    <w:name w:val="footnote text"/>
    <w:basedOn w:val="Normal"/>
    <w:link w:val="FootnoteTextChar"/>
    <w:uiPriority w:val="99"/>
    <w:semiHidden/>
    <w:unhideWhenUsed/>
    <w:rsid w:val="000640FA"/>
  </w:style>
  <w:style w:type="character" w:customStyle="1" w:styleId="FootnoteTextChar">
    <w:name w:val="Footnote Text Char"/>
    <w:basedOn w:val="DefaultParagraphFont"/>
    <w:link w:val="FootnoteText"/>
    <w:uiPriority w:val="99"/>
    <w:semiHidden/>
    <w:rsid w:val="000640FA"/>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640FA"/>
    <w:rPr>
      <w:vertAlign w:val="superscript"/>
    </w:rPr>
  </w:style>
  <w:style w:type="paragraph" w:styleId="EndnoteText">
    <w:name w:val="endnote text"/>
    <w:basedOn w:val="Normal"/>
    <w:link w:val="EndnoteTextChar"/>
    <w:uiPriority w:val="99"/>
    <w:semiHidden/>
    <w:unhideWhenUsed/>
    <w:rsid w:val="000640FA"/>
  </w:style>
  <w:style w:type="character" w:customStyle="1" w:styleId="EndnoteTextChar">
    <w:name w:val="Endnote Text Char"/>
    <w:basedOn w:val="DefaultParagraphFont"/>
    <w:link w:val="EndnoteText"/>
    <w:uiPriority w:val="99"/>
    <w:semiHidden/>
    <w:rsid w:val="000640FA"/>
    <w:rPr>
      <w:rFonts w:ascii="Times New Roman" w:eastAsia="Times New Roman" w:hAnsi="Times New Roman" w:cs="Times New Roman"/>
      <w:sz w:val="20"/>
      <w:szCs w:val="20"/>
      <w:lang w:eastAsia="lt-LT"/>
    </w:rPr>
  </w:style>
  <w:style w:type="character" w:styleId="EndnoteReference">
    <w:name w:val="endnote reference"/>
    <w:basedOn w:val="DefaultParagraphFont"/>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5" ma:contentTypeDescription="Create a new document." ma:contentTypeScope="" ma:versionID="be065380a0e8452f72b1deee64e2e4b2">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ba77987ae0551b288faa78df6bf116f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4.xml><?xml version="1.0" encoding="utf-8"?>
<ds:datastoreItem xmlns:ds="http://schemas.openxmlformats.org/officeDocument/2006/customXml" ds:itemID="{458F640A-6315-4A9F-BF0B-93C8CC159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Antanas Narbutas</cp:lastModifiedBy>
  <cp:revision>2</cp:revision>
  <dcterms:created xsi:type="dcterms:W3CDTF">2026-06-24T11:03:00Z</dcterms:created>
  <dcterms:modified xsi:type="dcterms:W3CDTF">2026-06-24T11:03:00Z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